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0E" w:rsidRPr="0053735B" w:rsidRDefault="007B360E" w:rsidP="007B360E">
      <w:pPr>
        <w:rPr>
          <w:b/>
          <w:sz w:val="24"/>
          <w:szCs w:val="24"/>
        </w:rPr>
      </w:pPr>
      <w:r w:rsidRPr="0053735B">
        <w:rPr>
          <w:b/>
          <w:sz w:val="24"/>
          <w:szCs w:val="24"/>
        </w:rPr>
        <w:t xml:space="preserve">Restaurantfachmann/ -frau </w:t>
      </w:r>
    </w:p>
    <w:p w:rsidR="007B360E" w:rsidRDefault="007B360E" w:rsidP="007B360E">
      <w:r>
        <w:t>Hinweise zur Abschlussprüfung:</w:t>
      </w:r>
    </w:p>
    <w:p w:rsidR="007B360E" w:rsidRDefault="007B360E" w:rsidP="007B360E">
      <w:r>
        <w:t xml:space="preserve">Die Abschlussprüfung gliedert sich in einen schriftlichen und einen praktischen Teil; beide müssen bestanden werden.  </w:t>
      </w:r>
    </w:p>
    <w:p w:rsidR="007B360E" w:rsidRDefault="007B360E" w:rsidP="007B360E">
      <w:r>
        <w:t>Die schriftliche Abschlussprüfung</w:t>
      </w:r>
      <w:r w:rsidR="0053735B">
        <w:t xml:space="preserve"> </w:t>
      </w:r>
      <w:r>
        <w:t xml:space="preserve">umfasst drei Bereiche:  </w:t>
      </w:r>
    </w:p>
    <w:p w:rsidR="007B360E" w:rsidRDefault="007B360E" w:rsidP="007B360E">
      <w:r>
        <w:t xml:space="preserve">Restaurantorganisation: Führen einer Station, Angebotserstellung und Kalkulation, Arbeitsplanung, Aufbau und Gestaltung von Angebotskarten; Ungebundene Aufgaben, Prüfungszeit 90 min  </w:t>
      </w:r>
    </w:p>
    <w:p w:rsidR="007B360E" w:rsidRDefault="007B360E" w:rsidP="007B360E">
      <w:r>
        <w:t>Service:</w:t>
      </w:r>
      <w:r w:rsidR="0053735B">
        <w:t xml:space="preserve"> </w:t>
      </w:r>
      <w:r>
        <w:t xml:space="preserve">Umgang mit Gästen, Beratung und Verkauf; Einsatz von Geräten, Maschinen und Gebrauchsgütern; Arbeitstechniken; Produktpräsentation Gebundene Aufgabe, Prüfungszeit 60 min  </w:t>
      </w:r>
    </w:p>
    <w:p w:rsidR="007B360E" w:rsidRDefault="007B360E" w:rsidP="007B360E">
      <w:r>
        <w:t xml:space="preserve">Wirtschafts- und Sozialkunde: Allgemeine wirtschaftliche und gesellschaftliche Zusammenhänge der Berufs- und Arbeitswelt Gebundene Aufgabe, Prüfungszeit 60 min  </w:t>
      </w:r>
    </w:p>
    <w:p w:rsidR="007B360E" w:rsidRDefault="007B360E" w:rsidP="007B360E">
      <w:r>
        <w:t xml:space="preserve">Eine mündliche Ergänzungsprüfung ist möglich, wenn die Prüfungsleistungen in bis zu zwei Fächern mit der Note mangelhaft bewertet wurde. Der Prüfling stellt hierzu den Antrag. Das Ergebnis dieser mündlichen Prüfung zählt im Verhältnis 1:2 zur schriftlichen Prüfung in diesem Bereich.  </w:t>
      </w:r>
    </w:p>
    <w:p w:rsidR="007B360E" w:rsidRDefault="007B360E" w:rsidP="007B360E">
      <w:r>
        <w:t xml:space="preserve">Die praktische Prüfung gliedert sich wie folgt:  </w:t>
      </w:r>
    </w:p>
    <w:p w:rsidR="007B360E" w:rsidRDefault="007B360E" w:rsidP="007B360E">
      <w:r>
        <w:t xml:space="preserve">a) Die komplexe Prüfungsaufgabe mit anschließendem gastorientierten Gespräch. Hierzu ist der Service für eine Veranstaltung zu planen mit Ablaufplan, Menüvorschlägen einschließlich korrespondierender Getränke und Auflistung organisatorischer Vorarbeiten. Dieser Teil macht 50 % der praktischen Prüfung aus. </w:t>
      </w:r>
    </w:p>
    <w:p w:rsidR="007B360E" w:rsidRDefault="007B360E" w:rsidP="007B360E">
      <w:r>
        <w:t xml:space="preserve">b) Servieren einer Menüfolge einschließlich korrespondierender Getränke. Dieser Teil bestimmt 25% der praktischen Prüfung.  </w:t>
      </w:r>
    </w:p>
    <w:p w:rsidR="005F5118" w:rsidRDefault="007B360E" w:rsidP="007B360E">
      <w:r>
        <w:t>c) Eine weitere Prüfungsaufgabe aus den Zubereiten von Getränken, Präsentieren und Servieren; Zubereiten von Speisen im Gästebereich, Präsentieren und Servieren oder Erstellen einer Abrechnung Die von der Prüfungskommission zu bestimmende Aufgabe zählt zu 2</w:t>
      </w:r>
      <w:r w:rsidR="0053735B">
        <w:t>5%</w:t>
      </w:r>
      <w:bookmarkStart w:id="0" w:name="_GoBack"/>
      <w:bookmarkEnd w:id="0"/>
    </w:p>
    <w:sectPr w:rsidR="005F51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0E"/>
    <w:rsid w:val="0053735B"/>
    <w:rsid w:val="005F5118"/>
    <w:rsid w:val="007B36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BA8C"/>
  <w15:chartTrackingRefBased/>
  <w15:docId w15:val="{CD8555A4-71C7-4CE4-901D-D88FF716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97248">
      <w:bodyDiv w:val="1"/>
      <w:marLeft w:val="0"/>
      <w:marRight w:val="0"/>
      <w:marTop w:val="0"/>
      <w:marBottom w:val="0"/>
      <w:divBdr>
        <w:top w:val="none" w:sz="0" w:space="0" w:color="auto"/>
        <w:left w:val="none" w:sz="0" w:space="0" w:color="auto"/>
        <w:bottom w:val="none" w:sz="0" w:space="0" w:color="auto"/>
        <w:right w:val="none" w:sz="0" w:space="0" w:color="auto"/>
      </w:divBdr>
      <w:divsChild>
        <w:div w:id="858660272">
          <w:marLeft w:val="0"/>
          <w:marRight w:val="0"/>
          <w:marTop w:val="0"/>
          <w:marBottom w:val="0"/>
          <w:divBdr>
            <w:top w:val="none" w:sz="0" w:space="0" w:color="auto"/>
            <w:left w:val="none" w:sz="0" w:space="0" w:color="auto"/>
            <w:bottom w:val="none" w:sz="0" w:space="0" w:color="auto"/>
            <w:right w:val="none" w:sz="0" w:space="0" w:color="auto"/>
          </w:divBdr>
        </w:div>
        <w:div w:id="2107185482">
          <w:marLeft w:val="0"/>
          <w:marRight w:val="0"/>
          <w:marTop w:val="0"/>
          <w:marBottom w:val="0"/>
          <w:divBdr>
            <w:top w:val="none" w:sz="0" w:space="0" w:color="auto"/>
            <w:left w:val="none" w:sz="0" w:space="0" w:color="auto"/>
            <w:bottom w:val="none" w:sz="0" w:space="0" w:color="auto"/>
            <w:right w:val="none" w:sz="0" w:space="0" w:color="auto"/>
          </w:divBdr>
        </w:div>
        <w:div w:id="1307197855">
          <w:marLeft w:val="0"/>
          <w:marRight w:val="0"/>
          <w:marTop w:val="0"/>
          <w:marBottom w:val="0"/>
          <w:divBdr>
            <w:top w:val="none" w:sz="0" w:space="0" w:color="auto"/>
            <w:left w:val="none" w:sz="0" w:space="0" w:color="auto"/>
            <w:bottom w:val="none" w:sz="0" w:space="0" w:color="auto"/>
            <w:right w:val="none" w:sz="0" w:space="0" w:color="auto"/>
          </w:divBdr>
        </w:div>
        <w:div w:id="342438683">
          <w:marLeft w:val="0"/>
          <w:marRight w:val="0"/>
          <w:marTop w:val="0"/>
          <w:marBottom w:val="0"/>
          <w:divBdr>
            <w:top w:val="none" w:sz="0" w:space="0" w:color="auto"/>
            <w:left w:val="none" w:sz="0" w:space="0" w:color="auto"/>
            <w:bottom w:val="none" w:sz="0" w:space="0" w:color="auto"/>
            <w:right w:val="none" w:sz="0" w:space="0" w:color="auto"/>
          </w:divBdr>
        </w:div>
        <w:div w:id="525757052">
          <w:marLeft w:val="0"/>
          <w:marRight w:val="0"/>
          <w:marTop w:val="0"/>
          <w:marBottom w:val="0"/>
          <w:divBdr>
            <w:top w:val="none" w:sz="0" w:space="0" w:color="auto"/>
            <w:left w:val="none" w:sz="0" w:space="0" w:color="auto"/>
            <w:bottom w:val="none" w:sz="0" w:space="0" w:color="auto"/>
            <w:right w:val="none" w:sz="0" w:space="0" w:color="auto"/>
          </w:divBdr>
        </w:div>
        <w:div w:id="1329673255">
          <w:marLeft w:val="0"/>
          <w:marRight w:val="0"/>
          <w:marTop w:val="0"/>
          <w:marBottom w:val="0"/>
          <w:divBdr>
            <w:top w:val="none" w:sz="0" w:space="0" w:color="auto"/>
            <w:left w:val="none" w:sz="0" w:space="0" w:color="auto"/>
            <w:bottom w:val="none" w:sz="0" w:space="0" w:color="auto"/>
            <w:right w:val="none" w:sz="0" w:space="0" w:color="auto"/>
          </w:divBdr>
        </w:div>
        <w:div w:id="1117213106">
          <w:marLeft w:val="0"/>
          <w:marRight w:val="0"/>
          <w:marTop w:val="0"/>
          <w:marBottom w:val="0"/>
          <w:divBdr>
            <w:top w:val="none" w:sz="0" w:space="0" w:color="auto"/>
            <w:left w:val="none" w:sz="0" w:space="0" w:color="auto"/>
            <w:bottom w:val="none" w:sz="0" w:space="0" w:color="auto"/>
            <w:right w:val="none" w:sz="0" w:space="0" w:color="auto"/>
          </w:divBdr>
        </w:div>
        <w:div w:id="1266571243">
          <w:marLeft w:val="0"/>
          <w:marRight w:val="0"/>
          <w:marTop w:val="0"/>
          <w:marBottom w:val="0"/>
          <w:divBdr>
            <w:top w:val="none" w:sz="0" w:space="0" w:color="auto"/>
            <w:left w:val="none" w:sz="0" w:space="0" w:color="auto"/>
            <w:bottom w:val="none" w:sz="0" w:space="0" w:color="auto"/>
            <w:right w:val="none" w:sz="0" w:space="0" w:color="auto"/>
          </w:divBdr>
        </w:div>
        <w:div w:id="1880899758">
          <w:marLeft w:val="0"/>
          <w:marRight w:val="0"/>
          <w:marTop w:val="0"/>
          <w:marBottom w:val="0"/>
          <w:divBdr>
            <w:top w:val="none" w:sz="0" w:space="0" w:color="auto"/>
            <w:left w:val="none" w:sz="0" w:space="0" w:color="auto"/>
            <w:bottom w:val="none" w:sz="0" w:space="0" w:color="auto"/>
            <w:right w:val="none" w:sz="0" w:space="0" w:color="auto"/>
          </w:divBdr>
        </w:div>
        <w:div w:id="1748915630">
          <w:marLeft w:val="0"/>
          <w:marRight w:val="0"/>
          <w:marTop w:val="0"/>
          <w:marBottom w:val="0"/>
          <w:divBdr>
            <w:top w:val="none" w:sz="0" w:space="0" w:color="auto"/>
            <w:left w:val="none" w:sz="0" w:space="0" w:color="auto"/>
            <w:bottom w:val="none" w:sz="0" w:space="0" w:color="auto"/>
            <w:right w:val="none" w:sz="0" w:space="0" w:color="auto"/>
          </w:divBdr>
        </w:div>
        <w:div w:id="299311083">
          <w:marLeft w:val="0"/>
          <w:marRight w:val="0"/>
          <w:marTop w:val="0"/>
          <w:marBottom w:val="0"/>
          <w:divBdr>
            <w:top w:val="none" w:sz="0" w:space="0" w:color="auto"/>
            <w:left w:val="none" w:sz="0" w:space="0" w:color="auto"/>
            <w:bottom w:val="none" w:sz="0" w:space="0" w:color="auto"/>
            <w:right w:val="none" w:sz="0" w:space="0" w:color="auto"/>
          </w:divBdr>
        </w:div>
        <w:div w:id="2041514394">
          <w:marLeft w:val="0"/>
          <w:marRight w:val="0"/>
          <w:marTop w:val="0"/>
          <w:marBottom w:val="0"/>
          <w:divBdr>
            <w:top w:val="none" w:sz="0" w:space="0" w:color="auto"/>
            <w:left w:val="none" w:sz="0" w:space="0" w:color="auto"/>
            <w:bottom w:val="none" w:sz="0" w:space="0" w:color="auto"/>
            <w:right w:val="none" w:sz="0" w:space="0" w:color="auto"/>
          </w:divBdr>
        </w:div>
        <w:div w:id="1963539434">
          <w:marLeft w:val="0"/>
          <w:marRight w:val="0"/>
          <w:marTop w:val="0"/>
          <w:marBottom w:val="0"/>
          <w:divBdr>
            <w:top w:val="none" w:sz="0" w:space="0" w:color="auto"/>
            <w:left w:val="none" w:sz="0" w:space="0" w:color="auto"/>
            <w:bottom w:val="none" w:sz="0" w:space="0" w:color="auto"/>
            <w:right w:val="none" w:sz="0" w:space="0" w:color="auto"/>
          </w:divBdr>
        </w:div>
        <w:div w:id="339433320">
          <w:marLeft w:val="0"/>
          <w:marRight w:val="0"/>
          <w:marTop w:val="0"/>
          <w:marBottom w:val="0"/>
          <w:divBdr>
            <w:top w:val="none" w:sz="0" w:space="0" w:color="auto"/>
            <w:left w:val="none" w:sz="0" w:space="0" w:color="auto"/>
            <w:bottom w:val="none" w:sz="0" w:space="0" w:color="auto"/>
            <w:right w:val="none" w:sz="0" w:space="0" w:color="auto"/>
          </w:divBdr>
        </w:div>
        <w:div w:id="1382558443">
          <w:marLeft w:val="0"/>
          <w:marRight w:val="0"/>
          <w:marTop w:val="0"/>
          <w:marBottom w:val="0"/>
          <w:divBdr>
            <w:top w:val="none" w:sz="0" w:space="0" w:color="auto"/>
            <w:left w:val="none" w:sz="0" w:space="0" w:color="auto"/>
            <w:bottom w:val="none" w:sz="0" w:space="0" w:color="auto"/>
            <w:right w:val="none" w:sz="0" w:space="0" w:color="auto"/>
          </w:divBdr>
        </w:div>
        <w:div w:id="2071339889">
          <w:marLeft w:val="0"/>
          <w:marRight w:val="0"/>
          <w:marTop w:val="0"/>
          <w:marBottom w:val="0"/>
          <w:divBdr>
            <w:top w:val="none" w:sz="0" w:space="0" w:color="auto"/>
            <w:left w:val="none" w:sz="0" w:space="0" w:color="auto"/>
            <w:bottom w:val="none" w:sz="0" w:space="0" w:color="auto"/>
            <w:right w:val="none" w:sz="0" w:space="0" w:color="auto"/>
          </w:divBdr>
        </w:div>
        <w:div w:id="648052669">
          <w:marLeft w:val="0"/>
          <w:marRight w:val="0"/>
          <w:marTop w:val="0"/>
          <w:marBottom w:val="0"/>
          <w:divBdr>
            <w:top w:val="none" w:sz="0" w:space="0" w:color="auto"/>
            <w:left w:val="none" w:sz="0" w:space="0" w:color="auto"/>
            <w:bottom w:val="none" w:sz="0" w:space="0" w:color="auto"/>
            <w:right w:val="none" w:sz="0" w:space="0" w:color="auto"/>
          </w:divBdr>
        </w:div>
        <w:div w:id="360205463">
          <w:marLeft w:val="0"/>
          <w:marRight w:val="0"/>
          <w:marTop w:val="0"/>
          <w:marBottom w:val="0"/>
          <w:divBdr>
            <w:top w:val="none" w:sz="0" w:space="0" w:color="auto"/>
            <w:left w:val="none" w:sz="0" w:space="0" w:color="auto"/>
            <w:bottom w:val="none" w:sz="0" w:space="0" w:color="auto"/>
            <w:right w:val="none" w:sz="0" w:space="0" w:color="auto"/>
          </w:divBdr>
        </w:div>
        <w:div w:id="1576814177">
          <w:marLeft w:val="0"/>
          <w:marRight w:val="0"/>
          <w:marTop w:val="0"/>
          <w:marBottom w:val="0"/>
          <w:divBdr>
            <w:top w:val="none" w:sz="0" w:space="0" w:color="auto"/>
            <w:left w:val="none" w:sz="0" w:space="0" w:color="auto"/>
            <w:bottom w:val="none" w:sz="0" w:space="0" w:color="auto"/>
            <w:right w:val="none" w:sz="0" w:space="0" w:color="auto"/>
          </w:divBdr>
        </w:div>
        <w:div w:id="599145981">
          <w:marLeft w:val="0"/>
          <w:marRight w:val="0"/>
          <w:marTop w:val="0"/>
          <w:marBottom w:val="0"/>
          <w:divBdr>
            <w:top w:val="none" w:sz="0" w:space="0" w:color="auto"/>
            <w:left w:val="none" w:sz="0" w:space="0" w:color="auto"/>
            <w:bottom w:val="none" w:sz="0" w:space="0" w:color="auto"/>
            <w:right w:val="none" w:sz="0" w:space="0" w:color="auto"/>
          </w:divBdr>
        </w:div>
        <w:div w:id="511844747">
          <w:marLeft w:val="0"/>
          <w:marRight w:val="0"/>
          <w:marTop w:val="0"/>
          <w:marBottom w:val="0"/>
          <w:divBdr>
            <w:top w:val="none" w:sz="0" w:space="0" w:color="auto"/>
            <w:left w:val="none" w:sz="0" w:space="0" w:color="auto"/>
            <w:bottom w:val="none" w:sz="0" w:space="0" w:color="auto"/>
            <w:right w:val="none" w:sz="0" w:space="0" w:color="auto"/>
          </w:divBdr>
        </w:div>
        <w:div w:id="1401947646">
          <w:marLeft w:val="0"/>
          <w:marRight w:val="0"/>
          <w:marTop w:val="0"/>
          <w:marBottom w:val="0"/>
          <w:divBdr>
            <w:top w:val="none" w:sz="0" w:space="0" w:color="auto"/>
            <w:left w:val="none" w:sz="0" w:space="0" w:color="auto"/>
            <w:bottom w:val="none" w:sz="0" w:space="0" w:color="auto"/>
            <w:right w:val="none" w:sz="0" w:space="0" w:color="auto"/>
          </w:divBdr>
        </w:div>
        <w:div w:id="1481538035">
          <w:marLeft w:val="0"/>
          <w:marRight w:val="0"/>
          <w:marTop w:val="0"/>
          <w:marBottom w:val="0"/>
          <w:divBdr>
            <w:top w:val="none" w:sz="0" w:space="0" w:color="auto"/>
            <w:left w:val="none" w:sz="0" w:space="0" w:color="auto"/>
            <w:bottom w:val="none" w:sz="0" w:space="0" w:color="auto"/>
            <w:right w:val="none" w:sz="0" w:space="0" w:color="auto"/>
          </w:divBdr>
        </w:div>
        <w:div w:id="185363577">
          <w:marLeft w:val="0"/>
          <w:marRight w:val="0"/>
          <w:marTop w:val="0"/>
          <w:marBottom w:val="0"/>
          <w:divBdr>
            <w:top w:val="none" w:sz="0" w:space="0" w:color="auto"/>
            <w:left w:val="none" w:sz="0" w:space="0" w:color="auto"/>
            <w:bottom w:val="none" w:sz="0" w:space="0" w:color="auto"/>
            <w:right w:val="none" w:sz="0" w:space="0" w:color="auto"/>
          </w:divBdr>
        </w:div>
        <w:div w:id="336815124">
          <w:marLeft w:val="0"/>
          <w:marRight w:val="0"/>
          <w:marTop w:val="0"/>
          <w:marBottom w:val="0"/>
          <w:divBdr>
            <w:top w:val="none" w:sz="0" w:space="0" w:color="auto"/>
            <w:left w:val="none" w:sz="0" w:space="0" w:color="auto"/>
            <w:bottom w:val="none" w:sz="0" w:space="0" w:color="auto"/>
            <w:right w:val="none" w:sz="0" w:space="0" w:color="auto"/>
          </w:divBdr>
        </w:div>
        <w:div w:id="2064208193">
          <w:marLeft w:val="0"/>
          <w:marRight w:val="0"/>
          <w:marTop w:val="0"/>
          <w:marBottom w:val="0"/>
          <w:divBdr>
            <w:top w:val="none" w:sz="0" w:space="0" w:color="auto"/>
            <w:left w:val="none" w:sz="0" w:space="0" w:color="auto"/>
            <w:bottom w:val="none" w:sz="0" w:space="0" w:color="auto"/>
            <w:right w:val="none" w:sz="0" w:space="0" w:color="auto"/>
          </w:divBdr>
        </w:div>
        <w:div w:id="1381436897">
          <w:marLeft w:val="0"/>
          <w:marRight w:val="0"/>
          <w:marTop w:val="0"/>
          <w:marBottom w:val="0"/>
          <w:divBdr>
            <w:top w:val="none" w:sz="0" w:space="0" w:color="auto"/>
            <w:left w:val="none" w:sz="0" w:space="0" w:color="auto"/>
            <w:bottom w:val="none" w:sz="0" w:space="0" w:color="auto"/>
            <w:right w:val="none" w:sz="0" w:space="0" w:color="auto"/>
          </w:divBdr>
        </w:div>
        <w:div w:id="2089957798">
          <w:marLeft w:val="0"/>
          <w:marRight w:val="0"/>
          <w:marTop w:val="0"/>
          <w:marBottom w:val="0"/>
          <w:divBdr>
            <w:top w:val="none" w:sz="0" w:space="0" w:color="auto"/>
            <w:left w:val="none" w:sz="0" w:space="0" w:color="auto"/>
            <w:bottom w:val="none" w:sz="0" w:space="0" w:color="auto"/>
            <w:right w:val="none" w:sz="0" w:space="0" w:color="auto"/>
          </w:divBdr>
        </w:div>
        <w:div w:id="721754018">
          <w:marLeft w:val="0"/>
          <w:marRight w:val="0"/>
          <w:marTop w:val="0"/>
          <w:marBottom w:val="0"/>
          <w:divBdr>
            <w:top w:val="none" w:sz="0" w:space="0" w:color="auto"/>
            <w:left w:val="none" w:sz="0" w:space="0" w:color="auto"/>
            <w:bottom w:val="none" w:sz="0" w:space="0" w:color="auto"/>
            <w:right w:val="none" w:sz="0" w:space="0" w:color="auto"/>
          </w:divBdr>
        </w:div>
        <w:div w:id="689257113">
          <w:marLeft w:val="0"/>
          <w:marRight w:val="0"/>
          <w:marTop w:val="0"/>
          <w:marBottom w:val="0"/>
          <w:divBdr>
            <w:top w:val="none" w:sz="0" w:space="0" w:color="auto"/>
            <w:left w:val="none" w:sz="0" w:space="0" w:color="auto"/>
            <w:bottom w:val="none" w:sz="0" w:space="0" w:color="auto"/>
            <w:right w:val="none" w:sz="0" w:space="0" w:color="auto"/>
          </w:divBdr>
        </w:div>
        <w:div w:id="203563034">
          <w:marLeft w:val="0"/>
          <w:marRight w:val="0"/>
          <w:marTop w:val="0"/>
          <w:marBottom w:val="0"/>
          <w:divBdr>
            <w:top w:val="none" w:sz="0" w:space="0" w:color="auto"/>
            <w:left w:val="none" w:sz="0" w:space="0" w:color="auto"/>
            <w:bottom w:val="none" w:sz="0" w:space="0" w:color="auto"/>
            <w:right w:val="none" w:sz="0" w:space="0" w:color="auto"/>
          </w:divBdr>
        </w:div>
        <w:div w:id="388235928">
          <w:marLeft w:val="0"/>
          <w:marRight w:val="0"/>
          <w:marTop w:val="0"/>
          <w:marBottom w:val="0"/>
          <w:divBdr>
            <w:top w:val="none" w:sz="0" w:space="0" w:color="auto"/>
            <w:left w:val="none" w:sz="0" w:space="0" w:color="auto"/>
            <w:bottom w:val="none" w:sz="0" w:space="0" w:color="auto"/>
            <w:right w:val="none" w:sz="0" w:space="0" w:color="auto"/>
          </w:divBdr>
        </w:div>
        <w:div w:id="53506632">
          <w:marLeft w:val="0"/>
          <w:marRight w:val="0"/>
          <w:marTop w:val="0"/>
          <w:marBottom w:val="0"/>
          <w:divBdr>
            <w:top w:val="none" w:sz="0" w:space="0" w:color="auto"/>
            <w:left w:val="none" w:sz="0" w:space="0" w:color="auto"/>
            <w:bottom w:val="none" w:sz="0" w:space="0" w:color="auto"/>
            <w:right w:val="none" w:sz="0" w:space="0" w:color="auto"/>
          </w:divBdr>
        </w:div>
        <w:div w:id="1369529667">
          <w:marLeft w:val="0"/>
          <w:marRight w:val="0"/>
          <w:marTop w:val="0"/>
          <w:marBottom w:val="0"/>
          <w:divBdr>
            <w:top w:val="none" w:sz="0" w:space="0" w:color="auto"/>
            <w:left w:val="none" w:sz="0" w:space="0" w:color="auto"/>
            <w:bottom w:val="none" w:sz="0" w:space="0" w:color="auto"/>
            <w:right w:val="none" w:sz="0" w:space="0" w:color="auto"/>
          </w:divBdr>
        </w:div>
        <w:div w:id="1735858988">
          <w:marLeft w:val="0"/>
          <w:marRight w:val="0"/>
          <w:marTop w:val="0"/>
          <w:marBottom w:val="0"/>
          <w:divBdr>
            <w:top w:val="none" w:sz="0" w:space="0" w:color="auto"/>
            <w:left w:val="none" w:sz="0" w:space="0" w:color="auto"/>
            <w:bottom w:val="none" w:sz="0" w:space="0" w:color="auto"/>
            <w:right w:val="none" w:sz="0" w:space="0" w:color="auto"/>
          </w:divBdr>
        </w:div>
        <w:div w:id="68309151">
          <w:marLeft w:val="0"/>
          <w:marRight w:val="0"/>
          <w:marTop w:val="0"/>
          <w:marBottom w:val="0"/>
          <w:divBdr>
            <w:top w:val="none" w:sz="0" w:space="0" w:color="auto"/>
            <w:left w:val="none" w:sz="0" w:space="0" w:color="auto"/>
            <w:bottom w:val="none" w:sz="0" w:space="0" w:color="auto"/>
            <w:right w:val="none" w:sz="0" w:space="0" w:color="auto"/>
          </w:divBdr>
        </w:div>
        <w:div w:id="345600792">
          <w:marLeft w:val="0"/>
          <w:marRight w:val="0"/>
          <w:marTop w:val="0"/>
          <w:marBottom w:val="0"/>
          <w:divBdr>
            <w:top w:val="none" w:sz="0" w:space="0" w:color="auto"/>
            <w:left w:val="none" w:sz="0" w:space="0" w:color="auto"/>
            <w:bottom w:val="none" w:sz="0" w:space="0" w:color="auto"/>
            <w:right w:val="none" w:sz="0" w:space="0" w:color="auto"/>
          </w:divBdr>
        </w:div>
        <w:div w:id="318660712">
          <w:marLeft w:val="0"/>
          <w:marRight w:val="0"/>
          <w:marTop w:val="0"/>
          <w:marBottom w:val="0"/>
          <w:divBdr>
            <w:top w:val="none" w:sz="0" w:space="0" w:color="auto"/>
            <w:left w:val="none" w:sz="0" w:space="0" w:color="auto"/>
            <w:bottom w:val="none" w:sz="0" w:space="0" w:color="auto"/>
            <w:right w:val="none" w:sz="0" w:space="0" w:color="auto"/>
          </w:divBdr>
        </w:div>
        <w:div w:id="380597023">
          <w:marLeft w:val="0"/>
          <w:marRight w:val="0"/>
          <w:marTop w:val="0"/>
          <w:marBottom w:val="0"/>
          <w:divBdr>
            <w:top w:val="none" w:sz="0" w:space="0" w:color="auto"/>
            <w:left w:val="none" w:sz="0" w:space="0" w:color="auto"/>
            <w:bottom w:val="none" w:sz="0" w:space="0" w:color="auto"/>
            <w:right w:val="none" w:sz="0" w:space="0" w:color="auto"/>
          </w:divBdr>
        </w:div>
        <w:div w:id="595526163">
          <w:marLeft w:val="0"/>
          <w:marRight w:val="0"/>
          <w:marTop w:val="0"/>
          <w:marBottom w:val="0"/>
          <w:divBdr>
            <w:top w:val="none" w:sz="0" w:space="0" w:color="auto"/>
            <w:left w:val="none" w:sz="0" w:space="0" w:color="auto"/>
            <w:bottom w:val="none" w:sz="0" w:space="0" w:color="auto"/>
            <w:right w:val="none" w:sz="0" w:space="0" w:color="auto"/>
          </w:divBdr>
        </w:div>
        <w:div w:id="537401393">
          <w:marLeft w:val="0"/>
          <w:marRight w:val="0"/>
          <w:marTop w:val="0"/>
          <w:marBottom w:val="0"/>
          <w:divBdr>
            <w:top w:val="none" w:sz="0" w:space="0" w:color="auto"/>
            <w:left w:val="none" w:sz="0" w:space="0" w:color="auto"/>
            <w:bottom w:val="none" w:sz="0" w:space="0" w:color="auto"/>
            <w:right w:val="none" w:sz="0" w:space="0" w:color="auto"/>
          </w:divBdr>
        </w:div>
        <w:div w:id="580599107">
          <w:marLeft w:val="0"/>
          <w:marRight w:val="0"/>
          <w:marTop w:val="0"/>
          <w:marBottom w:val="0"/>
          <w:divBdr>
            <w:top w:val="none" w:sz="0" w:space="0" w:color="auto"/>
            <w:left w:val="none" w:sz="0" w:space="0" w:color="auto"/>
            <w:bottom w:val="none" w:sz="0" w:space="0" w:color="auto"/>
            <w:right w:val="none" w:sz="0" w:space="0" w:color="auto"/>
          </w:divBdr>
        </w:div>
        <w:div w:id="1034234630">
          <w:marLeft w:val="0"/>
          <w:marRight w:val="0"/>
          <w:marTop w:val="0"/>
          <w:marBottom w:val="0"/>
          <w:divBdr>
            <w:top w:val="none" w:sz="0" w:space="0" w:color="auto"/>
            <w:left w:val="none" w:sz="0" w:space="0" w:color="auto"/>
            <w:bottom w:val="none" w:sz="0" w:space="0" w:color="auto"/>
            <w:right w:val="none" w:sz="0" w:space="0" w:color="auto"/>
          </w:divBdr>
        </w:div>
        <w:div w:id="334067451">
          <w:marLeft w:val="0"/>
          <w:marRight w:val="0"/>
          <w:marTop w:val="0"/>
          <w:marBottom w:val="0"/>
          <w:divBdr>
            <w:top w:val="none" w:sz="0" w:space="0" w:color="auto"/>
            <w:left w:val="none" w:sz="0" w:space="0" w:color="auto"/>
            <w:bottom w:val="none" w:sz="0" w:space="0" w:color="auto"/>
            <w:right w:val="none" w:sz="0" w:space="0" w:color="auto"/>
          </w:divBdr>
        </w:div>
        <w:div w:id="655762097">
          <w:marLeft w:val="0"/>
          <w:marRight w:val="0"/>
          <w:marTop w:val="0"/>
          <w:marBottom w:val="0"/>
          <w:divBdr>
            <w:top w:val="none" w:sz="0" w:space="0" w:color="auto"/>
            <w:left w:val="none" w:sz="0" w:space="0" w:color="auto"/>
            <w:bottom w:val="none" w:sz="0" w:space="0" w:color="auto"/>
            <w:right w:val="none" w:sz="0" w:space="0" w:color="auto"/>
          </w:divBdr>
        </w:div>
        <w:div w:id="31619018">
          <w:marLeft w:val="0"/>
          <w:marRight w:val="0"/>
          <w:marTop w:val="0"/>
          <w:marBottom w:val="0"/>
          <w:divBdr>
            <w:top w:val="none" w:sz="0" w:space="0" w:color="auto"/>
            <w:left w:val="none" w:sz="0" w:space="0" w:color="auto"/>
            <w:bottom w:val="none" w:sz="0" w:space="0" w:color="auto"/>
            <w:right w:val="none" w:sz="0" w:space="0" w:color="auto"/>
          </w:divBdr>
        </w:div>
        <w:div w:id="853030716">
          <w:marLeft w:val="0"/>
          <w:marRight w:val="0"/>
          <w:marTop w:val="0"/>
          <w:marBottom w:val="0"/>
          <w:divBdr>
            <w:top w:val="none" w:sz="0" w:space="0" w:color="auto"/>
            <w:left w:val="none" w:sz="0" w:space="0" w:color="auto"/>
            <w:bottom w:val="none" w:sz="0" w:space="0" w:color="auto"/>
            <w:right w:val="none" w:sz="0" w:space="0" w:color="auto"/>
          </w:divBdr>
        </w:div>
        <w:div w:id="36590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Middendorf</dc:creator>
  <cp:keywords/>
  <dc:description/>
  <cp:lastModifiedBy>Maria Middendorf</cp:lastModifiedBy>
  <cp:revision>1</cp:revision>
  <dcterms:created xsi:type="dcterms:W3CDTF">2018-06-26T18:13:00Z</dcterms:created>
  <dcterms:modified xsi:type="dcterms:W3CDTF">2018-06-26T18:30:00Z</dcterms:modified>
</cp:coreProperties>
</file>